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6CE7" w14:textId="77777777" w:rsidR="00915DC8" w:rsidRDefault="00915DC8" w:rsidP="00915DC8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</w:pPr>
      <w:r w:rsidRPr="00915DC8"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  <w:t>Fakten vs. Behauptungen</w:t>
      </w:r>
    </w:p>
    <w:p w14:paraId="29A65FB6" w14:textId="221B43E5" w:rsidR="00915DC8" w:rsidRDefault="00915DC8" w:rsidP="00915DC8">
      <w:pPr>
        <w:rPr>
          <w:b/>
          <w:u w:val="single"/>
        </w:rPr>
      </w:pPr>
      <w:r>
        <w:rPr>
          <w:b/>
          <w:u w:val="single"/>
        </w:rPr>
        <w:t>Aufgabe 1:</w:t>
      </w:r>
    </w:p>
    <w:p w14:paraId="6EB28488" w14:textId="77777777" w:rsidR="00915DC8" w:rsidRDefault="00915DC8" w:rsidP="00915DC8">
      <w:r>
        <w:t xml:space="preserve">Folgenden </w:t>
      </w:r>
      <w:hyperlink r:id="rId7" w:history="1">
        <w:r w:rsidRPr="00236586">
          <w:rPr>
            <w:rStyle w:val="Hyperlink"/>
          </w:rPr>
          <w:t>Twe</w:t>
        </w:r>
        <w:r>
          <w:rPr>
            <w:rStyle w:val="Hyperlink"/>
          </w:rPr>
          <w:t>et</w:t>
        </w:r>
      </w:hyperlink>
      <w:r>
        <w:t xml:space="preserve"> postete Friedrich Merz am 19.02.2022:</w:t>
      </w:r>
    </w:p>
    <w:p w14:paraId="5193572E" w14:textId="77777777" w:rsidR="00915DC8" w:rsidRDefault="00915DC8" w:rsidP="00915DC8">
      <w:r>
        <w:rPr>
          <w:noProof/>
        </w:rPr>
        <w:drawing>
          <wp:anchor distT="0" distB="0" distL="114300" distR="114300" simplePos="0" relativeHeight="251666432" behindDoc="1" locked="0" layoutInCell="1" allowOverlap="1" wp14:anchorId="5B8485BC" wp14:editId="5C7ADCCF">
            <wp:simplePos x="0" y="0"/>
            <wp:positionH relativeFrom="column">
              <wp:posOffset>3627755</wp:posOffset>
            </wp:positionH>
            <wp:positionV relativeFrom="paragraph">
              <wp:posOffset>440690</wp:posOffset>
            </wp:positionV>
            <wp:extent cx="3212465" cy="4623435"/>
            <wp:effectExtent l="0" t="0" r="0" b="5715"/>
            <wp:wrapTight wrapText="bothSides">
              <wp:wrapPolygon edited="0">
                <wp:start x="4611" y="0"/>
                <wp:lineTo x="4611" y="178"/>
                <wp:lineTo x="6148" y="1424"/>
                <wp:lineTo x="6404" y="1424"/>
                <wp:lineTo x="1793" y="2314"/>
                <wp:lineTo x="1793" y="2670"/>
                <wp:lineTo x="6404" y="2848"/>
                <wp:lineTo x="6404" y="4272"/>
                <wp:lineTo x="4611" y="5607"/>
                <wp:lineTo x="4611" y="5785"/>
                <wp:lineTo x="6276" y="7120"/>
                <wp:lineTo x="6404" y="9968"/>
                <wp:lineTo x="4739" y="10591"/>
                <wp:lineTo x="4739" y="10858"/>
                <wp:lineTo x="6404" y="11392"/>
                <wp:lineTo x="1409" y="12104"/>
                <wp:lineTo x="1409" y="12549"/>
                <wp:lineTo x="6404" y="12816"/>
                <wp:lineTo x="1025" y="13528"/>
                <wp:lineTo x="1025" y="13884"/>
                <wp:lineTo x="6404" y="14240"/>
                <wp:lineTo x="2178" y="14418"/>
                <wp:lineTo x="2178" y="15308"/>
                <wp:lineTo x="6404" y="15664"/>
                <wp:lineTo x="4739" y="15664"/>
                <wp:lineTo x="4739" y="16020"/>
                <wp:lineTo x="6404" y="17088"/>
                <wp:lineTo x="6404" y="19936"/>
                <wp:lineTo x="4739" y="20559"/>
                <wp:lineTo x="4739" y="21004"/>
                <wp:lineTo x="6404" y="21360"/>
                <wp:lineTo x="6404" y="21538"/>
                <wp:lineTo x="15371" y="21538"/>
                <wp:lineTo x="15243" y="19936"/>
                <wp:lineTo x="16011" y="19936"/>
                <wp:lineTo x="19854" y="18779"/>
                <wp:lineTo x="20622" y="18245"/>
                <wp:lineTo x="20238" y="17889"/>
                <wp:lineTo x="15243" y="17088"/>
                <wp:lineTo x="15243" y="15664"/>
                <wp:lineTo x="18573" y="15575"/>
                <wp:lineTo x="18573" y="15219"/>
                <wp:lineTo x="15243" y="14240"/>
                <wp:lineTo x="19085" y="14240"/>
                <wp:lineTo x="20238" y="13884"/>
                <wp:lineTo x="19469" y="12816"/>
                <wp:lineTo x="15243" y="11392"/>
                <wp:lineTo x="15243" y="0"/>
                <wp:lineTo x="4611" y="0"/>
              </wp:wrapPolygon>
            </wp:wrapTight>
            <wp:docPr id="290" name="Grafik 290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Grafik 290" descr="Ein Bild, das Diagram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72BE">
        <w:t xml:space="preserve">„Die Behauptung, schon heute wären die </w:t>
      </w:r>
      <w:hyperlink r:id="rId9" w:history="1">
        <w:r w:rsidRPr="000E72BE">
          <w:rPr>
            <w:rStyle w:val="Hyperlink"/>
          </w:rPr>
          <w:t>#Erneuerbaren</w:t>
        </w:r>
      </w:hyperlink>
      <w:r w:rsidRPr="000E72BE">
        <w:t xml:space="preserve"> billiger als alle anderen Energiequellen, hält einer Überprüfung nicht stand. Das Gegenteil ist richtig, gerade für Windenergie werden in Deutschland immer noch die höchsten Subventionen gezahlt.“ (</w:t>
      </w:r>
      <w:proofErr w:type="spellStart"/>
      <w:r w:rsidRPr="000E72BE">
        <w:t>tm</w:t>
      </w:r>
      <w:proofErr w:type="spellEnd"/>
      <w:r w:rsidRPr="000E72BE">
        <w:t xml:space="preserve">) </w:t>
      </w:r>
      <w:hyperlink r:id="rId10" w:history="1">
        <w:r w:rsidRPr="000E72BE">
          <w:rPr>
            <w:rStyle w:val="Hyperlink"/>
          </w:rPr>
          <w:t>#MerzMail</w:t>
        </w:r>
      </w:hyperlink>
    </w:p>
    <w:p w14:paraId="1C8470A1" w14:textId="77777777" w:rsidR="00915DC8" w:rsidRDefault="00915DC8" w:rsidP="00915DC8">
      <w:pPr>
        <w:pStyle w:val="Listenabsatz"/>
        <w:numPr>
          <w:ilvl w:val="0"/>
          <w:numId w:val="24"/>
        </w:numPr>
      </w:pPr>
      <w:r>
        <w:t>Formuliere zwei Behauptungen die Friedrich Merz aufstellt.</w:t>
      </w:r>
    </w:p>
    <w:p w14:paraId="1FE1A010" w14:textId="77777777" w:rsidR="00915DC8" w:rsidRDefault="00915DC8" w:rsidP="00915DC8">
      <w:r>
        <w:t xml:space="preserve">Zu diesem Thema hat der BR einen #Faktenfuchs-Artikel verfasst: </w:t>
      </w:r>
      <w:hyperlink r:id="rId11" w:history="1">
        <w:r w:rsidRPr="00D14F30">
          <w:rPr>
            <w:rStyle w:val="Hyperlink"/>
          </w:rPr>
          <w:t>https://www.br.de/nachrichten/wirtschaft/faktenfuchs-wie-effizient-ist-windenergie,TBxRJZB</w:t>
        </w:r>
      </w:hyperlink>
      <w:r>
        <w:t xml:space="preserve"> </w:t>
      </w:r>
    </w:p>
    <w:p w14:paraId="2DC65BE8" w14:textId="77777777" w:rsidR="00915DC8" w:rsidRDefault="00915DC8" w:rsidP="00915DC8">
      <w:pPr>
        <w:pStyle w:val="Listenabsatz"/>
        <w:numPr>
          <w:ilvl w:val="0"/>
          <w:numId w:val="24"/>
        </w:numPr>
      </w:pPr>
      <w:r w:rsidRPr="000E72BE">
        <w:t>Überprüfe, ob die Behauptungen sachlich korrekt sind. Die Graphik und der Br Artikel liefern dir den notwendigen Hintergrund.</w:t>
      </w:r>
    </w:p>
    <w:p w14:paraId="520C4376" w14:textId="7D7811A2" w:rsidR="00915DC8" w:rsidRDefault="00915DC8" w:rsidP="00915DC8">
      <w:pPr>
        <w:pStyle w:val="Listenabsatz"/>
        <w:numPr>
          <w:ilvl w:val="0"/>
          <w:numId w:val="24"/>
        </w:numPr>
      </w:pPr>
      <w:r w:rsidRPr="000E72BE">
        <w:t>Formuliere einen Tweet zum Thema Kosten der erne</w:t>
      </w:r>
      <w:r>
        <w:t>ue</w:t>
      </w:r>
      <w:r w:rsidRPr="000E72BE">
        <w:t>rbaren Energien, der dir sachlich und korrekt erscheint.</w:t>
      </w:r>
    </w:p>
    <w:p w14:paraId="3B84E7B9" w14:textId="77777777" w:rsidR="00915DC8" w:rsidRDefault="00915DC8" w:rsidP="00915DC8">
      <w:pPr>
        <w:rPr>
          <w:b/>
          <w:u w:val="single"/>
        </w:rPr>
      </w:pPr>
      <w:r>
        <w:rPr>
          <w:b/>
          <w:u w:val="single"/>
        </w:rPr>
        <w:t>Aufgabe 2:</w:t>
      </w:r>
    </w:p>
    <w:p w14:paraId="74BA8696" w14:textId="77777777" w:rsidR="00915DC8" w:rsidRDefault="00915DC8" w:rsidP="00915DC8">
      <w:r>
        <w:t xml:space="preserve">In einem </w:t>
      </w:r>
      <w:hyperlink r:id="rId12" w:history="1">
        <w:r w:rsidRPr="00EF5DFF">
          <w:rPr>
            <w:rStyle w:val="Hyperlink"/>
          </w:rPr>
          <w:t>ZDF-Interview</w:t>
        </w:r>
      </w:hyperlink>
      <w:r>
        <w:t xml:space="preserve"> sagt Greta Thunberg: „</w:t>
      </w:r>
      <w:r w:rsidRPr="00EF5DFF">
        <w:rPr>
          <w:bCs/>
        </w:rPr>
        <w:t>Wenn sie</w:t>
      </w:r>
      <w:r>
        <w:rPr>
          <w:bCs/>
        </w:rPr>
        <w:t xml:space="preserve"> [die Kernkraftwerke]</w:t>
      </w:r>
      <w:r w:rsidRPr="00EF5DFF">
        <w:rPr>
          <w:bCs/>
        </w:rPr>
        <w:t xml:space="preserve"> schon laufen, glaube ich, dass es ein Fehler wäre, sie abzuschalten und sich der Kohle zuzuwenden.</w:t>
      </w:r>
      <w:r w:rsidRPr="00EF5DFF">
        <w:t>“</w:t>
      </w:r>
    </w:p>
    <w:p w14:paraId="32CA154A" w14:textId="77777777" w:rsidR="00915DC8" w:rsidRDefault="00915DC8" w:rsidP="00915DC8">
      <w:r>
        <w:t>In der folgenden Aufgabe soll diese Aussage eingeordnet sowie Vor- und Nachteile der Kernkraft ausgearbeitet werden.</w:t>
      </w:r>
    </w:p>
    <w:p w14:paraId="0D9F87D6" w14:textId="77777777" w:rsidR="00915DC8" w:rsidRDefault="00915DC8" w:rsidP="00915DC8">
      <w:pPr>
        <w:pStyle w:val="Listenabsatz"/>
        <w:numPr>
          <w:ilvl w:val="0"/>
          <w:numId w:val="25"/>
        </w:numPr>
      </w:pPr>
      <w:r>
        <w:t xml:space="preserve">Informiere dich, wie mit Hilfe von Atomkernen Energie gewonnen werden kann. Verwende das Buch, S. 150 – 154, oder dieses </w:t>
      </w:r>
      <w:hyperlink r:id="rId13" w:history="1">
        <w:r>
          <w:rPr>
            <w:rStyle w:val="Hyperlink"/>
          </w:rPr>
          <w:t>Video</w:t>
        </w:r>
      </w:hyperlink>
      <w:r>
        <w:t xml:space="preserve"> ab Minute 8:25.</w:t>
      </w:r>
    </w:p>
    <w:p w14:paraId="3C2AC8F3" w14:textId="77777777" w:rsidR="00915DC8" w:rsidRDefault="00915DC8" w:rsidP="00915DC8">
      <w:pPr>
        <w:pStyle w:val="Listenabsatz"/>
        <w:numPr>
          <w:ilvl w:val="0"/>
          <w:numId w:val="25"/>
        </w:numPr>
      </w:pPr>
      <w:proofErr w:type="spellStart"/>
      <w:r w:rsidRPr="00E71D09">
        <w:t>Scientists</w:t>
      </w:r>
      <w:proofErr w:type="spellEnd"/>
      <w:r w:rsidRPr="00E71D09">
        <w:t xml:space="preserve"> </w:t>
      </w:r>
      <w:proofErr w:type="spellStart"/>
      <w:r w:rsidRPr="00E71D09">
        <w:t>for</w:t>
      </w:r>
      <w:proofErr w:type="spellEnd"/>
      <w:r w:rsidRPr="00E71D09">
        <w:t xml:space="preserve"> Future nennen die Kernenergie</w:t>
      </w:r>
      <w:r>
        <w:t xml:space="preserve"> </w:t>
      </w:r>
      <w:hyperlink r:id="rId14" w:history="1">
        <w:r w:rsidRPr="00E71D09">
          <w:rPr>
            <w:rStyle w:val="Hyperlink"/>
          </w:rPr>
          <w:t>hier</w:t>
        </w:r>
      </w:hyperlink>
      <w:r>
        <w:t xml:space="preserve"> „</w:t>
      </w:r>
      <w:r w:rsidRPr="00E71D09">
        <w:rPr>
          <w:i/>
          <w:iCs/>
        </w:rPr>
        <w:t>Zu teuer, zu langsam, zu gefährlich, zu blockierend</w:t>
      </w:r>
      <w:r>
        <w:rPr>
          <w:i/>
          <w:iCs/>
        </w:rPr>
        <w:t>“</w:t>
      </w:r>
      <w:r>
        <w:t xml:space="preserve">. Beurteile diese Aussagen mit Hilfe des </w:t>
      </w:r>
      <w:hyperlink r:id="rId15" w:history="1">
        <w:r>
          <w:rPr>
            <w:rStyle w:val="Hyperlink"/>
          </w:rPr>
          <w:t>Videos</w:t>
        </w:r>
      </w:hyperlink>
      <w:r>
        <w:t xml:space="preserve"> ab Minute 18:55.</w:t>
      </w:r>
    </w:p>
    <w:p w14:paraId="58454172" w14:textId="0517743B" w:rsidR="00915DC8" w:rsidRDefault="00915DC8" w:rsidP="00915DC8">
      <w:pPr>
        <w:pStyle w:val="Listenabsatz"/>
        <w:numPr>
          <w:ilvl w:val="0"/>
          <w:numId w:val="25"/>
        </w:numPr>
      </w:pPr>
      <w:r>
        <w:t xml:space="preserve">Frank Thelen behauptet bei </w:t>
      </w:r>
      <w:hyperlink r:id="rId16" w:history="1">
        <w:r w:rsidRPr="002C670A">
          <w:rPr>
            <w:rStyle w:val="Hyperlink"/>
          </w:rPr>
          <w:t>Markus Lanz</w:t>
        </w:r>
      </w:hyperlink>
      <w:r>
        <w:t xml:space="preserve"> (bis 1:10), dass die Kernkraft in Zukunft besser nutzbar und deswegen unverzichtbar sei. Beurteile auch diese Aussage mit Hilfe des </w:t>
      </w:r>
      <w:hyperlink r:id="rId17" w:history="1">
        <w:r>
          <w:rPr>
            <w:rStyle w:val="Hyperlink"/>
          </w:rPr>
          <w:t>Videos</w:t>
        </w:r>
      </w:hyperlink>
      <w:r>
        <w:t xml:space="preserve"> (ab Minute 25:03) und des Buches (S. 155 – 161).</w:t>
      </w:r>
    </w:p>
    <w:p w14:paraId="73ECA906" w14:textId="77777777" w:rsidR="00915DC8" w:rsidRDefault="00915DC8" w:rsidP="00915DC8">
      <w:pPr>
        <w:rPr>
          <w:b/>
          <w:u w:val="single"/>
        </w:rPr>
      </w:pPr>
      <w:r>
        <w:rPr>
          <w:b/>
          <w:u w:val="single"/>
        </w:rPr>
        <w:t>Aufgabe 3:</w:t>
      </w:r>
    </w:p>
    <w:p w14:paraId="591D399F" w14:textId="77777777" w:rsidR="00915DC8" w:rsidRDefault="00915DC8" w:rsidP="00915DC8">
      <w:r>
        <w:t>Im</w:t>
      </w:r>
      <w:hyperlink r:id="rId18" w:history="1">
        <w:r w:rsidRPr="00945714">
          <w:rPr>
            <w:rStyle w:val="Hyperlink"/>
          </w:rPr>
          <w:t xml:space="preserve"> Sommerinterview der</w:t>
        </w:r>
        <w:r>
          <w:rPr>
            <w:rStyle w:val="Hyperlink"/>
          </w:rPr>
          <w:t xml:space="preserve"> ZDF</w:t>
        </w:r>
      </w:hyperlink>
      <w:r>
        <w:t xml:space="preserve"> behauptet Markus Söder ab Minute 3:40, Bayern wäre Nummer eins bei erneuerbaren Energien.</w:t>
      </w:r>
    </w:p>
    <w:p w14:paraId="51387F13" w14:textId="77777777" w:rsidR="00915DC8" w:rsidRDefault="00915DC8" w:rsidP="00915DC8">
      <w:r>
        <w:t xml:space="preserve">Auch dazu hat der BR einen </w:t>
      </w:r>
      <w:hyperlink r:id="rId19" w:history="1">
        <w:r w:rsidRPr="00B63B4F">
          <w:rPr>
            <w:rStyle w:val="Hyperlink"/>
          </w:rPr>
          <w:t>#Faktenfuchsartikel</w:t>
        </w:r>
      </w:hyperlink>
      <w:r>
        <w:t xml:space="preserve"> verfasst, der Bayern eher im hinteren Mittelfeld der Bundesländer sieht.</w:t>
      </w:r>
    </w:p>
    <w:p w14:paraId="7F6FCE78" w14:textId="77777777" w:rsidR="00915DC8" w:rsidRDefault="00915DC8" w:rsidP="00915DC8">
      <w:pPr>
        <w:pStyle w:val="Listenabsatz"/>
        <w:numPr>
          <w:ilvl w:val="0"/>
          <w:numId w:val="23"/>
        </w:numPr>
      </w:pPr>
      <w:r>
        <w:t>Stelle dar, wie Markus Söder zu seiner Einschätzung kommt.</w:t>
      </w:r>
    </w:p>
    <w:p w14:paraId="678CD6EF" w14:textId="7F50D83D" w:rsidR="00C05CB1" w:rsidRPr="00143563" w:rsidRDefault="00915DC8" w:rsidP="00915DC8">
      <w:pPr>
        <w:ind w:left="720"/>
      </w:pPr>
      <w:r>
        <w:t>Bewerte die Aussagen von Markus Söder mit Hilfe des #Faktenfuchsartikels.</w:t>
      </w:r>
    </w:p>
    <w:sectPr w:rsidR="00C05CB1" w:rsidRPr="00143563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579" w14:textId="77777777" w:rsidR="006754B5" w:rsidRDefault="006754B5" w:rsidP="00E30CBD">
      <w:pPr>
        <w:spacing w:after="0" w:line="240" w:lineRule="auto"/>
      </w:pPr>
      <w:r>
        <w:separator/>
      </w:r>
    </w:p>
  </w:endnote>
  <w:endnote w:type="continuationSeparator" w:id="0">
    <w:p w14:paraId="620F770B" w14:textId="77777777" w:rsidR="006754B5" w:rsidRDefault="006754B5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6E40" w14:textId="77777777" w:rsidR="006754B5" w:rsidRDefault="006754B5" w:rsidP="00E30CBD">
      <w:pPr>
        <w:spacing w:after="0" w:line="240" w:lineRule="auto"/>
      </w:pPr>
      <w:r>
        <w:separator/>
      </w:r>
    </w:p>
  </w:footnote>
  <w:footnote w:type="continuationSeparator" w:id="0">
    <w:p w14:paraId="29234364" w14:textId="77777777" w:rsidR="006754B5" w:rsidRDefault="006754B5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CEE"/>
    <w:multiLevelType w:val="multilevel"/>
    <w:tmpl w:val="D95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09AF"/>
    <w:multiLevelType w:val="hybridMultilevel"/>
    <w:tmpl w:val="BCDE2B8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6CC5"/>
    <w:multiLevelType w:val="hybridMultilevel"/>
    <w:tmpl w:val="F8628A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21FBE"/>
    <w:multiLevelType w:val="hybridMultilevel"/>
    <w:tmpl w:val="F8628AA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B24"/>
    <w:multiLevelType w:val="multilevel"/>
    <w:tmpl w:val="335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5EDC"/>
    <w:multiLevelType w:val="multilevel"/>
    <w:tmpl w:val="CBE6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B283BE0"/>
    <w:multiLevelType w:val="hybridMultilevel"/>
    <w:tmpl w:val="4440B1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3722C"/>
    <w:multiLevelType w:val="hybridMultilevel"/>
    <w:tmpl w:val="BCDE2B8E"/>
    <w:lvl w:ilvl="0" w:tplc="35D493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5FEE"/>
    <w:multiLevelType w:val="multilevel"/>
    <w:tmpl w:val="D95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75FF5"/>
    <w:multiLevelType w:val="hybridMultilevel"/>
    <w:tmpl w:val="AF168A38"/>
    <w:lvl w:ilvl="0" w:tplc="92184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55A18"/>
    <w:multiLevelType w:val="hybridMultilevel"/>
    <w:tmpl w:val="C8307914"/>
    <w:lvl w:ilvl="0" w:tplc="C494E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7757">
    <w:abstractNumId w:val="22"/>
  </w:num>
  <w:num w:numId="2" w16cid:durableId="1999726440">
    <w:abstractNumId w:val="21"/>
  </w:num>
  <w:num w:numId="3" w16cid:durableId="975646379">
    <w:abstractNumId w:val="16"/>
  </w:num>
  <w:num w:numId="4" w16cid:durableId="592663616">
    <w:abstractNumId w:val="12"/>
  </w:num>
  <w:num w:numId="5" w16cid:durableId="1719162713">
    <w:abstractNumId w:val="5"/>
  </w:num>
  <w:num w:numId="6" w16cid:durableId="772088941">
    <w:abstractNumId w:val="23"/>
  </w:num>
  <w:num w:numId="7" w16cid:durableId="1795710927">
    <w:abstractNumId w:val="10"/>
  </w:num>
  <w:num w:numId="8" w16cid:durableId="760639172">
    <w:abstractNumId w:val="3"/>
  </w:num>
  <w:num w:numId="9" w16cid:durableId="142816648">
    <w:abstractNumId w:val="0"/>
  </w:num>
  <w:num w:numId="10" w16cid:durableId="801532549">
    <w:abstractNumId w:val="4"/>
  </w:num>
  <w:num w:numId="11" w16cid:durableId="1063220079">
    <w:abstractNumId w:val="19"/>
  </w:num>
  <w:num w:numId="12" w16cid:durableId="1608730172">
    <w:abstractNumId w:val="13"/>
  </w:num>
  <w:num w:numId="13" w16cid:durableId="186259409">
    <w:abstractNumId w:val="8"/>
  </w:num>
  <w:num w:numId="14" w16cid:durableId="2084334661">
    <w:abstractNumId w:val="1"/>
  </w:num>
  <w:num w:numId="15" w16cid:durableId="1590770350">
    <w:abstractNumId w:val="14"/>
  </w:num>
  <w:num w:numId="16" w16cid:durableId="1588536556">
    <w:abstractNumId w:val="11"/>
  </w:num>
  <w:num w:numId="17" w16cid:durableId="178199387">
    <w:abstractNumId w:val="17"/>
  </w:num>
  <w:num w:numId="18" w16cid:durableId="1000619167">
    <w:abstractNumId w:val="9"/>
  </w:num>
  <w:num w:numId="19" w16cid:durableId="1332413084">
    <w:abstractNumId w:val="2"/>
  </w:num>
  <w:num w:numId="20" w16cid:durableId="995917006">
    <w:abstractNumId w:val="6"/>
  </w:num>
  <w:num w:numId="21" w16cid:durableId="753210863">
    <w:abstractNumId w:val="18"/>
  </w:num>
  <w:num w:numId="22" w16cid:durableId="871261440">
    <w:abstractNumId w:val="7"/>
  </w:num>
  <w:num w:numId="23" w16cid:durableId="1777366418">
    <w:abstractNumId w:val="20"/>
  </w:num>
  <w:num w:numId="24" w16cid:durableId="624392455">
    <w:abstractNumId w:val="24"/>
  </w:num>
  <w:num w:numId="25" w16cid:durableId="1332290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55887"/>
    <w:rsid w:val="003E3684"/>
    <w:rsid w:val="00472720"/>
    <w:rsid w:val="004853FB"/>
    <w:rsid w:val="004A2D08"/>
    <w:rsid w:val="004E631F"/>
    <w:rsid w:val="006754B5"/>
    <w:rsid w:val="00755EA7"/>
    <w:rsid w:val="007F4097"/>
    <w:rsid w:val="008F38E1"/>
    <w:rsid w:val="008F64BA"/>
    <w:rsid w:val="00915DC8"/>
    <w:rsid w:val="00961630"/>
    <w:rsid w:val="009B0A6F"/>
    <w:rsid w:val="009B2577"/>
    <w:rsid w:val="00AA0433"/>
    <w:rsid w:val="00C05CB1"/>
    <w:rsid w:val="00D47A5F"/>
    <w:rsid w:val="00E30CBD"/>
    <w:rsid w:val="00E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56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61630"/>
    <w:rPr>
      <w:b/>
      <w:bCs/>
    </w:rPr>
  </w:style>
  <w:style w:type="paragraph" w:styleId="StandardWeb">
    <w:name w:val="Normal (Web)"/>
    <w:basedOn w:val="Standard"/>
    <w:uiPriority w:val="99"/>
    <w:unhideWhenUsed/>
    <w:rsid w:val="0096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df.de/show/mai-think-x-die-show/maithink-x-folge-14-100.html" TargetMode="External"/><Relationship Id="rId18" Type="http://schemas.openxmlformats.org/officeDocument/2006/relationships/hyperlink" Target="https://www.zdf.de/nachrichten/politik/csu-vorsitzender-soeder-sommerinterview-10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witter.com/_FriedrichMerz/status/1495001441219616771" TargetMode="External"/><Relationship Id="rId12" Type="http://schemas.openxmlformats.org/officeDocument/2006/relationships/hyperlink" Target="https://twitter.com/maischberger/status/1579788672228274179" TargetMode="External"/><Relationship Id="rId17" Type="http://schemas.openxmlformats.org/officeDocument/2006/relationships/hyperlink" Target="https://www.zdf.de/show/mai-think-x-die-show/maithink-x-folge-14-1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df.de/nachrichten/video/politik-lanz-thelen-atomkraft-10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.de/nachrichten/wirtschaft/faktenfuchs-wie-effizient-ist-windenergie,TBxRJZ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df.de/show/mai-think-x-die-show/maithink-x-folge-14-100.html" TargetMode="External"/><Relationship Id="rId10" Type="http://schemas.openxmlformats.org/officeDocument/2006/relationships/hyperlink" Target="https://twitter.com/hashtag/MerzMail?src=hashtag_click" TargetMode="External"/><Relationship Id="rId19" Type="http://schemas.openxmlformats.org/officeDocument/2006/relationships/hyperlink" Target="https://www.br.de/nachrichten/bayern/erneuerbare-energien-ist-bayern-wirklich-fuehrend-faktenfuchs,TE13Hq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Erneuerbaren?src=hashtag_click" TargetMode="External"/><Relationship Id="rId14" Type="http://schemas.openxmlformats.org/officeDocument/2006/relationships/hyperlink" Target="https://de.scientists4future.org/kernenergie-keine-technologie-zur-loesung-der-klimakri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2024-08-14T15:22:00Z</dcterms:created>
  <dcterms:modified xsi:type="dcterms:W3CDTF">2024-08-14T15:22:00Z</dcterms:modified>
</cp:coreProperties>
</file>